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4D" w:rsidRDefault="00CF514D" w:rsidP="00CF514D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казенное общеобразовательное учреждение </w:t>
      </w:r>
    </w:p>
    <w:p w:rsidR="00CF514D" w:rsidRDefault="00CF514D" w:rsidP="00CF514D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 </w:t>
      </w:r>
    </w:p>
    <w:p w:rsidR="00CF514D" w:rsidRDefault="00CF514D" w:rsidP="00CF514D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имени Алитета Николаевича Немтушкина» </w:t>
      </w:r>
    </w:p>
    <w:p w:rsidR="00CF514D" w:rsidRDefault="00CF514D" w:rsidP="00CF514D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CF514D" w:rsidRDefault="00CF514D" w:rsidP="00CF514D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CF514D" w:rsidRDefault="00CF514D" w:rsidP="00CF514D">
      <w:pPr>
        <w:jc w:val="center"/>
        <w:rPr>
          <w:b/>
          <w:bCs/>
          <w:sz w:val="40"/>
        </w:rPr>
      </w:pPr>
      <w:r w:rsidRPr="00A43714">
        <w:rPr>
          <w:sz w:val="24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492"/>
        <w:gridCol w:w="2949"/>
        <w:gridCol w:w="2843"/>
      </w:tblGrid>
      <w:tr w:rsidR="00CF514D" w:rsidTr="009445AA">
        <w:tc>
          <w:tcPr>
            <w:tcW w:w="1880" w:type="pct"/>
          </w:tcPr>
          <w:p w:rsidR="00CF514D" w:rsidRDefault="00CF514D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«Рекомендовано»</w:t>
            </w:r>
          </w:p>
          <w:p w:rsidR="00CF514D" w:rsidRPr="00E83E47" w:rsidRDefault="00CF514D" w:rsidP="009445AA">
            <w:pPr>
              <w:tabs>
                <w:tab w:val="left" w:pos="9288"/>
              </w:tabs>
              <w:rPr>
                <w:b/>
              </w:rPr>
            </w:pPr>
            <w:r>
              <w:t>Руководитель МО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__________ Порхулева Е.В.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Протокол № 1 от 31.08.2017 г.</w:t>
            </w:r>
          </w:p>
          <w:p w:rsidR="00CF514D" w:rsidRDefault="00CF514D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CF514D" w:rsidRDefault="00CF514D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   «Согласовано»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__________ Клюев П.Н.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01 сентября 2017 г.</w:t>
            </w:r>
          </w:p>
          <w:p w:rsidR="00CF514D" w:rsidRDefault="00CF514D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CF514D" w:rsidRDefault="00CF514D" w:rsidP="009445AA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«Утверждено»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 xml:space="preserve">Приказ № 101-ПР   </w:t>
            </w:r>
          </w:p>
          <w:p w:rsidR="00CF514D" w:rsidRDefault="00CF514D" w:rsidP="009445AA">
            <w:pPr>
              <w:tabs>
                <w:tab w:val="left" w:pos="9288"/>
              </w:tabs>
              <w:jc w:val="both"/>
            </w:pPr>
            <w:r>
              <w:t>от 01.09.2017</w:t>
            </w:r>
          </w:p>
        </w:tc>
      </w:tr>
    </w:tbl>
    <w:p w:rsidR="00CF514D" w:rsidRDefault="00CF514D" w:rsidP="00CF514D">
      <w:pPr>
        <w:rPr>
          <w:b/>
          <w:bCs/>
          <w:sz w:val="40"/>
        </w:rPr>
      </w:pPr>
    </w:p>
    <w:p w:rsidR="00CF514D" w:rsidRDefault="00CF514D" w:rsidP="00CF514D">
      <w:pPr>
        <w:jc w:val="center"/>
        <w:rPr>
          <w:b/>
          <w:bCs/>
          <w:i/>
          <w:sz w:val="44"/>
          <w:szCs w:val="44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CF514D" w:rsidRDefault="00CF514D" w:rsidP="00CF514D">
      <w:pPr>
        <w:jc w:val="center"/>
        <w:rPr>
          <w:b/>
          <w:bCs/>
          <w:sz w:val="40"/>
          <w:szCs w:val="24"/>
        </w:rPr>
      </w:pPr>
    </w:p>
    <w:p w:rsidR="00CF514D" w:rsidRDefault="00CF514D" w:rsidP="00CF514D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Клюева Петра </w:t>
      </w:r>
    </w:p>
    <w:p w:rsidR="00CF514D" w:rsidRPr="00E83E47" w:rsidRDefault="00CF514D" w:rsidP="00CF514D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Николаевича </w:t>
      </w:r>
    </w:p>
    <w:p w:rsidR="00CF514D" w:rsidRDefault="00CF514D" w:rsidP="00CF514D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     геометрия</w:t>
      </w:r>
    </w:p>
    <w:p w:rsidR="00CF514D" w:rsidRDefault="00CF514D" w:rsidP="00CF514D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10</w:t>
      </w:r>
    </w:p>
    <w:p w:rsidR="00CF514D" w:rsidRDefault="00CF514D" w:rsidP="00CF514D">
      <w:pPr>
        <w:jc w:val="center"/>
        <w:rPr>
          <w:b/>
          <w:bCs/>
          <w:sz w:val="40"/>
        </w:rPr>
      </w:pPr>
    </w:p>
    <w:p w:rsidR="00CF514D" w:rsidRDefault="00CF514D" w:rsidP="00CF514D">
      <w:pPr>
        <w:rPr>
          <w:sz w:val="24"/>
        </w:rPr>
      </w:pPr>
    </w:p>
    <w:p w:rsidR="00CF514D" w:rsidRDefault="00CF514D" w:rsidP="00CF514D">
      <w:pPr>
        <w:rPr>
          <w:sz w:val="24"/>
        </w:rPr>
      </w:pPr>
    </w:p>
    <w:p w:rsidR="00CF514D" w:rsidRDefault="00CF514D" w:rsidP="00CF514D">
      <w:pPr>
        <w:rPr>
          <w:sz w:val="24"/>
        </w:rPr>
      </w:pPr>
    </w:p>
    <w:p w:rsidR="00CF514D" w:rsidRPr="002254BB" w:rsidRDefault="00CF514D" w:rsidP="00CF514D">
      <w:pPr>
        <w:jc w:val="center"/>
        <w:rPr>
          <w:sz w:val="28"/>
          <w:szCs w:val="28"/>
        </w:rPr>
      </w:pPr>
      <w:r w:rsidRPr="002254BB">
        <w:rPr>
          <w:sz w:val="28"/>
          <w:szCs w:val="28"/>
        </w:rPr>
        <w:t>2017-2018 учебный год</w:t>
      </w:r>
    </w:p>
    <w:p w:rsidR="006F7BC0" w:rsidRPr="008E3454" w:rsidRDefault="00987510" w:rsidP="0010088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3454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ПОЯСНИТЕЛЬНАЯ ЗАПИСКА</w:t>
      </w:r>
    </w:p>
    <w:p w:rsidR="006F7BC0" w:rsidRPr="008E3454" w:rsidRDefault="006F7BC0" w:rsidP="006F7BC0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:rsidR="00746E68" w:rsidRPr="008E3454" w:rsidRDefault="00987510" w:rsidP="00BF3551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Рабоч</w:t>
      </w:r>
      <w:r w:rsidR="00160C33" w:rsidRPr="008E3454">
        <w:rPr>
          <w:rFonts w:ascii="Times New Roman" w:hAnsi="Times New Roman" w:cs="Times New Roman"/>
          <w:sz w:val="28"/>
          <w:szCs w:val="28"/>
        </w:rPr>
        <w:t>ая программа по геометрии для 10</w:t>
      </w:r>
      <w:r w:rsidRPr="008E3454">
        <w:rPr>
          <w:rFonts w:ascii="Times New Roman" w:hAnsi="Times New Roman" w:cs="Times New Roman"/>
          <w:sz w:val="28"/>
          <w:szCs w:val="28"/>
        </w:rPr>
        <w:t xml:space="preserve"> класса составлена в соответствии с Примерной программой и федеральным компонентом Государственного стандарта среднего (полного) общего образования по математике (Сборник нормативных документов. М</w:t>
      </w:r>
      <w:r w:rsidR="00746E68" w:rsidRPr="008E3454">
        <w:rPr>
          <w:rFonts w:ascii="Times New Roman" w:hAnsi="Times New Roman" w:cs="Times New Roman"/>
          <w:sz w:val="28"/>
          <w:szCs w:val="28"/>
        </w:rPr>
        <w:t>атематика. М., Дрофа, 2008 г.). Программа к геометрии к учебнику для 10 – 11  классов общеобразовательных школ авторов Л.С. Атанасяна, В.Ф. Бутузова и др.</w:t>
      </w:r>
    </w:p>
    <w:p w:rsidR="006F7BC0" w:rsidRPr="008E3454" w:rsidRDefault="00746E68" w:rsidP="00746E68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З</w:t>
      </w:r>
      <w:r w:rsidR="00987510" w:rsidRPr="008E3454">
        <w:rPr>
          <w:rFonts w:ascii="Times New Roman" w:hAnsi="Times New Roman" w:cs="Times New Roman"/>
          <w:sz w:val="28"/>
          <w:szCs w:val="28"/>
        </w:rPr>
        <w:t xml:space="preserve">а основу взята авторская программа </w:t>
      </w:r>
      <w:r w:rsidRPr="008E3454">
        <w:rPr>
          <w:rFonts w:ascii="Times New Roman" w:hAnsi="Times New Roman" w:cs="Times New Roman"/>
          <w:sz w:val="28"/>
          <w:szCs w:val="28"/>
        </w:rPr>
        <w:t>Л.С. Атанасяна, В.Ф. Бутузова «Программа по геометрии в 10</w:t>
      </w:r>
      <w:r w:rsidR="00987510" w:rsidRPr="008E3454">
        <w:rPr>
          <w:rFonts w:ascii="Times New Roman" w:hAnsi="Times New Roman" w:cs="Times New Roman"/>
          <w:sz w:val="28"/>
          <w:szCs w:val="28"/>
        </w:rPr>
        <w:t xml:space="preserve"> классе» (программы общеобразовательных учреждений. Геометрия 10 – 11 классы. Составитель Т.А. Бу</w:t>
      </w:r>
      <w:r w:rsidR="0020214D" w:rsidRPr="008E3454">
        <w:rPr>
          <w:rFonts w:ascii="Times New Roman" w:hAnsi="Times New Roman" w:cs="Times New Roman"/>
          <w:sz w:val="28"/>
          <w:szCs w:val="28"/>
        </w:rPr>
        <w:t>рмистрова, М., Просвещение, 2009</w:t>
      </w:r>
      <w:r w:rsidR="00987510" w:rsidRPr="008E3454">
        <w:rPr>
          <w:rFonts w:ascii="Times New Roman" w:hAnsi="Times New Roman" w:cs="Times New Roman"/>
          <w:sz w:val="28"/>
          <w:szCs w:val="28"/>
        </w:rPr>
        <w:t xml:space="preserve"> г.)</w:t>
      </w:r>
      <w:r w:rsidRPr="008E3454">
        <w:rPr>
          <w:rFonts w:ascii="Times New Roman" w:hAnsi="Times New Roman" w:cs="Times New Roman"/>
          <w:sz w:val="28"/>
          <w:szCs w:val="28"/>
        </w:rPr>
        <w:t>.</w:t>
      </w:r>
    </w:p>
    <w:p w:rsidR="006F7BC0" w:rsidRPr="008E3454" w:rsidRDefault="00746E68" w:rsidP="00BF3551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Программа рассчитана на 51 час в год, 1,5</w:t>
      </w:r>
      <w:r w:rsidR="00987510" w:rsidRPr="008E3454">
        <w:rPr>
          <w:rFonts w:ascii="Times New Roman" w:hAnsi="Times New Roman" w:cs="Times New Roman"/>
          <w:sz w:val="28"/>
          <w:szCs w:val="28"/>
        </w:rPr>
        <w:t xml:space="preserve"> часа в неделю</w:t>
      </w:r>
      <w:r w:rsidR="00AB02E7" w:rsidRPr="008E3454">
        <w:rPr>
          <w:rFonts w:ascii="Times New Roman" w:hAnsi="Times New Roman" w:cs="Times New Roman"/>
          <w:sz w:val="28"/>
          <w:szCs w:val="28"/>
        </w:rPr>
        <w:t xml:space="preserve"> (1 час в неделю в 1 полугодии и 2</w:t>
      </w:r>
      <w:r w:rsidRPr="008E3454">
        <w:rPr>
          <w:rFonts w:ascii="Times New Roman" w:hAnsi="Times New Roman" w:cs="Times New Roman"/>
          <w:sz w:val="28"/>
          <w:szCs w:val="28"/>
        </w:rPr>
        <w:t xml:space="preserve"> час</w:t>
      </w:r>
      <w:r w:rsidR="00AB02E7" w:rsidRPr="008E3454">
        <w:rPr>
          <w:rFonts w:ascii="Times New Roman" w:hAnsi="Times New Roman" w:cs="Times New Roman"/>
          <w:sz w:val="28"/>
          <w:szCs w:val="28"/>
        </w:rPr>
        <w:t>а</w:t>
      </w:r>
      <w:r w:rsidRPr="008E3454">
        <w:rPr>
          <w:rFonts w:ascii="Times New Roman" w:hAnsi="Times New Roman" w:cs="Times New Roman"/>
          <w:sz w:val="28"/>
          <w:szCs w:val="28"/>
        </w:rPr>
        <w:t xml:space="preserve"> в неделю во 2 полугодии)</w:t>
      </w:r>
      <w:r w:rsidR="00987510" w:rsidRPr="008E3454">
        <w:rPr>
          <w:rFonts w:ascii="Times New Roman" w:hAnsi="Times New Roman" w:cs="Times New Roman"/>
          <w:sz w:val="28"/>
          <w:szCs w:val="28"/>
        </w:rPr>
        <w:t xml:space="preserve">. Программой предусмотрено </w:t>
      </w:r>
      <w:r w:rsidRPr="008E3454">
        <w:rPr>
          <w:rFonts w:ascii="Times New Roman" w:hAnsi="Times New Roman" w:cs="Times New Roman"/>
          <w:sz w:val="28"/>
          <w:szCs w:val="28"/>
        </w:rPr>
        <w:t>проведение контрольных работ – 4 часа</w:t>
      </w:r>
      <w:r w:rsidR="00987510" w:rsidRPr="008E34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7510" w:rsidRPr="008E3454" w:rsidRDefault="00987510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3551" w:rsidRPr="008E3454" w:rsidRDefault="00BF3551" w:rsidP="00BF35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b/>
          <w:sz w:val="28"/>
          <w:szCs w:val="28"/>
        </w:rPr>
        <w:t>Цели изучения курса</w:t>
      </w:r>
      <w:r w:rsidRPr="008E3454">
        <w:rPr>
          <w:rFonts w:ascii="Times New Roman" w:hAnsi="Times New Roman" w:cs="Times New Roman"/>
          <w:sz w:val="28"/>
          <w:szCs w:val="28"/>
        </w:rPr>
        <w:t xml:space="preserve"> геометрии 10 – 11  классов – систематическое изучение свойств геометрических тел в пространстве, развитие пространственных представлений учащихся, освоение способов вычисления практически важных геометрических величин и дальнейшее развитие логического мышления учащихся.</w:t>
      </w:r>
    </w:p>
    <w:p w:rsidR="00BF3551" w:rsidRPr="008E3454" w:rsidRDefault="00BF3551" w:rsidP="00BF35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Курсу присуще систематизирующий и обобщающий характер изложения, направленность на закрепление и развитие умения и навыков, полученных в неполной средней школе.</w:t>
      </w:r>
    </w:p>
    <w:p w:rsidR="00673997" w:rsidRPr="008E3454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 xml:space="preserve">При доказательстве теорем и решений задач активно используются изученные в курсе планиметрии свойства геометрических фигур, применяются геометрические преобразования, векторы и координаты. Высоки уровень абстрактности изучаемого материала, логическая строгость систематического изложения соединяются с привлечением наглядности на всех этапах учебного процесса и постоянным обращением к опыту учащихся. Умения изображать важнейшие геометрические тела вычислять их объемы и площади поверхностей имеют большую практическую значимость. </w:t>
      </w:r>
    </w:p>
    <w:p w:rsidR="00BF3551" w:rsidRPr="008E3454" w:rsidRDefault="00BF3551" w:rsidP="00A93DE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3997" w:rsidRPr="008E3454" w:rsidRDefault="00673997" w:rsidP="00A93DE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E3454">
        <w:rPr>
          <w:rFonts w:ascii="Times New Roman" w:hAnsi="Times New Roman" w:cs="Times New Roman"/>
          <w:b/>
          <w:i/>
          <w:sz w:val="28"/>
          <w:szCs w:val="28"/>
        </w:rPr>
        <w:t>ТРЕБОВАНИЯ К МАТЕМАТИЧЕСКОЙ ПОДГОТОВКЕ УЧАЩИХСЯ</w:t>
      </w:r>
    </w:p>
    <w:p w:rsidR="00673997" w:rsidRPr="008E3454" w:rsidRDefault="00673997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3454">
        <w:rPr>
          <w:rFonts w:ascii="Times New Roman" w:hAnsi="Times New Roman" w:cs="Times New Roman"/>
          <w:sz w:val="28"/>
          <w:szCs w:val="28"/>
          <w:u w:val="single"/>
        </w:rPr>
        <w:t>В результате изучения курса учащиеся должны</w:t>
      </w:r>
      <w:r w:rsidR="00BF3551" w:rsidRPr="008E3454">
        <w:rPr>
          <w:rFonts w:ascii="Times New Roman" w:hAnsi="Times New Roman" w:cs="Times New Roman"/>
          <w:sz w:val="28"/>
          <w:szCs w:val="28"/>
          <w:u w:val="single"/>
        </w:rPr>
        <w:t xml:space="preserve"> уметь</w:t>
      </w:r>
      <w:r w:rsidRPr="008E345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73997" w:rsidRPr="008E3454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Выполнять чертеж по условию стереометрической задачи</w:t>
      </w:r>
      <w:r w:rsidR="00BF3551" w:rsidRPr="008E3454">
        <w:rPr>
          <w:rFonts w:ascii="Times New Roman" w:hAnsi="Times New Roman" w:cs="Times New Roman"/>
          <w:sz w:val="28"/>
          <w:szCs w:val="28"/>
        </w:rPr>
        <w:t>, соотносить плоские геометрические фигуры и трехмерные объекты с их описаниями, чертежами, изображениями: различать и анализировать взаимные расположения фигур</w:t>
      </w:r>
      <w:r w:rsidRPr="008E3454">
        <w:rPr>
          <w:rFonts w:ascii="Times New Roman" w:hAnsi="Times New Roman" w:cs="Times New Roman"/>
          <w:sz w:val="28"/>
          <w:szCs w:val="28"/>
        </w:rPr>
        <w:t>.</w:t>
      </w:r>
    </w:p>
    <w:p w:rsidR="00673997" w:rsidRPr="008E3454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Понимать стереометрические чертежи.</w:t>
      </w:r>
    </w:p>
    <w:p w:rsidR="00673997" w:rsidRPr="008E3454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Решать несложные задачи на вычисления геометрических величин, проводя необходимую аргументацию.</w:t>
      </w:r>
    </w:p>
    <w:p w:rsidR="00BF3551" w:rsidRPr="008E3454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Строить сечения геометрических тел.</w:t>
      </w:r>
    </w:p>
    <w:p w:rsidR="00673997" w:rsidRPr="008E3454" w:rsidRDefault="00BF3551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Проводить доказательные рассуждения при решение задач, доказывать  основные теоремы курса.</w:t>
      </w:r>
    </w:p>
    <w:p w:rsidR="00BF3551" w:rsidRPr="008E3454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3454">
        <w:rPr>
          <w:rFonts w:ascii="Times New Roman" w:hAnsi="Times New Roman" w:cs="Times New Roman"/>
          <w:sz w:val="28"/>
          <w:szCs w:val="28"/>
          <w:u w:val="single"/>
        </w:rPr>
        <w:lastRenderedPageBreak/>
        <w:t>В результате изучения курса учащиеся должны знать/понимать:</w:t>
      </w:r>
    </w:p>
    <w:p w:rsidR="00BF3551" w:rsidRPr="008E3454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F3551" w:rsidRPr="008E3454" w:rsidRDefault="00BF3551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Возможности геометрии для описания свойств реальных предметов и их взаимного расположения.</w:t>
      </w:r>
    </w:p>
    <w:p w:rsidR="00BF3551" w:rsidRPr="008E3454" w:rsidRDefault="00BF3551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Роль аксиоматики в математике, возможность построения математических теорий на аксиоматической  основе.</w:t>
      </w:r>
    </w:p>
    <w:p w:rsidR="00B9593B" w:rsidRPr="008E3454" w:rsidRDefault="00B9593B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Различие требований предъявляемых к доказательствам в математике естественных социально – экономических  и гуманитарных наук.</w:t>
      </w:r>
    </w:p>
    <w:p w:rsidR="003C38DF" w:rsidRPr="008E3454" w:rsidRDefault="003C38DF" w:rsidP="00AB02E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C38DF" w:rsidRPr="008E3454" w:rsidRDefault="003C38DF" w:rsidP="003C3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45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у</w:t>
      </w:r>
      <w:r w:rsidR="004E6DAE" w:rsidRPr="008E3454">
        <w:rPr>
          <w:rFonts w:ascii="Times New Roman" w:hAnsi="Times New Roman" w:cs="Times New Roman"/>
          <w:b/>
          <w:sz w:val="28"/>
          <w:szCs w:val="28"/>
        </w:rPr>
        <w:t>чебного материала по геометрии 10</w:t>
      </w:r>
      <w:r w:rsidRPr="008E345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AB02E7" w:rsidRPr="008E3454">
        <w:rPr>
          <w:rFonts w:ascii="Times New Roman" w:hAnsi="Times New Roman" w:cs="Times New Roman"/>
          <w:b/>
          <w:sz w:val="28"/>
          <w:szCs w:val="28"/>
        </w:rPr>
        <w:t xml:space="preserve"> базовый уровень.</w:t>
      </w:r>
    </w:p>
    <w:p w:rsidR="003C38DF" w:rsidRPr="008E3454" w:rsidRDefault="003C38DF" w:rsidP="003C38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709"/>
        <w:gridCol w:w="6663"/>
        <w:gridCol w:w="850"/>
        <w:gridCol w:w="1134"/>
        <w:gridCol w:w="1134"/>
      </w:tblGrid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п/п</w:t>
            </w: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Кол.</w:t>
            </w:r>
          </w:p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час.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Корректир-ка </w:t>
            </w:r>
          </w:p>
        </w:tc>
      </w:tr>
      <w:tr w:rsidR="003C38DF" w:rsidRPr="008E3454" w:rsidTr="003E7186">
        <w:tc>
          <w:tcPr>
            <w:tcW w:w="10490" w:type="dxa"/>
            <w:gridSpan w:val="5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Введение(3 часа)</w:t>
            </w:r>
          </w:p>
        </w:tc>
      </w:tr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Предмет стереометрии. Аксиомы стереометрии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C38DF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5070D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Некоторые следствия из аксиом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C38DF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070D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Решения задач на применение аксиом в стереометрии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C38DF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070D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8DF" w:rsidRPr="008E3454" w:rsidTr="003E7186">
        <w:tc>
          <w:tcPr>
            <w:tcW w:w="10490" w:type="dxa"/>
            <w:gridSpan w:val="5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Глава 1. Параллельность прямых и плоскостей (16 часов)</w:t>
            </w:r>
          </w:p>
        </w:tc>
      </w:tr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Параллельные прямые в пространстве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C38DF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070D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Параллельность  трех прямых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C38DF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070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Параллельность прямой и плоскости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C38DF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070D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8DF" w:rsidRPr="008E3454" w:rsidTr="00AB02E7">
        <w:tc>
          <w:tcPr>
            <w:tcW w:w="709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3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Параллельность прямой и плоскости</w:t>
            </w:r>
          </w:p>
        </w:tc>
        <w:tc>
          <w:tcPr>
            <w:tcW w:w="850" w:type="dxa"/>
          </w:tcPr>
          <w:p w:rsidR="003C38DF" w:rsidRPr="008E3454" w:rsidRDefault="003C38DF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C38DF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070D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3C38DF" w:rsidRPr="008E3454" w:rsidRDefault="003C38DF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«Параллельность прямой и плоскости»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Скрещивающиеся прямые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Скрещивающиеся прямые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Углы с сонаправленными сторонами. Угол между прямыми.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теме: «Аксиомы стереометрии. Параллельность прямой и плоскости»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Параллельные плоскости. Признак параллельности двух плоскостей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Свойства параллельных плоскостей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Тетраэдр 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Параллелепипед 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Задачи на построение сечений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117F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«Параллельность прямых и плоскостей</w:t>
            </w: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1603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3E7186">
        <w:tc>
          <w:tcPr>
            <w:tcW w:w="10490" w:type="dxa"/>
            <w:gridSpan w:val="5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Глава 2. Перпендикулярность прямых и плоскостей (17 часов)</w:t>
            </w: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Перпендикулярные прямые в пространстве. Параллельные прямые, перпендикулярные к плоскости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621A80" w:rsidP="00AF6E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Перпендикулярные прямые в пространстве. Параллельные прямые, перпендикулярные к плоскости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621A80" w:rsidP="00AF6E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Признак перпендикулярности прямой и плоскости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621A80" w:rsidP="00AF6E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Признак перпендикулярности прямой и плоскости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621A80" w:rsidP="00AF6E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EF257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Теорема о плоскости, перпендикулярной прямой 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Перпендикулярность прямой и плоскости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Расстояние от точки до плоскости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Теорема о трех перпендикулярах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«Теорема о трех перпендикулярах»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«Теорема о трех перпендикулярах»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Угол между прямой и плоскостью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Двугранный угол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Двугранный угол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Перпендикулярность плоскостей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 на прямоугольный параллелепипед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по теме: «Перпендикулярность прямых и плоскостей</w:t>
            </w: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3E7186">
        <w:tc>
          <w:tcPr>
            <w:tcW w:w="10490" w:type="dxa"/>
            <w:gridSpan w:val="5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Глава 3. Многогранники (12 часов)</w:t>
            </w: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Понятие многогранника. Призма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C8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164970" w:rsidRPr="003A1C8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3A1C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AB02E7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Площадь поверхности призмы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57C" w:rsidRPr="008E3454" w:rsidTr="003A1C8A">
        <w:tc>
          <w:tcPr>
            <w:tcW w:w="709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663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Наклонная призма</w:t>
            </w:r>
          </w:p>
        </w:tc>
        <w:tc>
          <w:tcPr>
            <w:tcW w:w="850" w:type="dxa"/>
          </w:tcPr>
          <w:p w:rsidR="00EF257C" w:rsidRPr="008E3454" w:rsidRDefault="00EF257C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:rsidR="00EF257C" w:rsidRPr="008E3454" w:rsidRDefault="003A1C8A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EF257C" w:rsidRPr="008E3454" w:rsidRDefault="00EF257C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«Призма»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E77609" w:rsidP="00D767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64970" w:rsidRPr="000B45E7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Пирамида 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E77609" w:rsidP="00D767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Правильная пирамида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E77609" w:rsidP="00D767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Площадь поверхности правильной пирамиды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E77609" w:rsidP="00D767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B45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Усеченная пирамида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E77609" w:rsidP="00D767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«Пирамида»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E77609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08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64970" w:rsidRPr="00A8308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«Пирамида»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A8308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Симметрия в пространстве. Понятие правильного многоугольника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A8308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B45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теме: «Многогранники»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A8308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3E7186">
        <w:tc>
          <w:tcPr>
            <w:tcW w:w="10490" w:type="dxa"/>
            <w:gridSpan w:val="5"/>
          </w:tcPr>
          <w:p w:rsidR="00164970" w:rsidRPr="008E3454" w:rsidRDefault="001630C2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Повторение (3</w:t>
            </w:r>
            <w:r w:rsidR="00164970" w:rsidRPr="008E34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часа)</w:t>
            </w: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A8308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Перпендикулярность прямых и плоскостей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A8308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970" w:rsidRPr="008E3454" w:rsidTr="00AB02E7">
        <w:tc>
          <w:tcPr>
            <w:tcW w:w="709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663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Многогранники </w:t>
            </w:r>
          </w:p>
        </w:tc>
        <w:tc>
          <w:tcPr>
            <w:tcW w:w="850" w:type="dxa"/>
          </w:tcPr>
          <w:p w:rsidR="00164970" w:rsidRPr="008E3454" w:rsidRDefault="00164970" w:rsidP="003E71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64970" w:rsidRPr="008E3454" w:rsidRDefault="00A83081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6497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164970" w:rsidRPr="008E3454" w:rsidRDefault="00164970" w:rsidP="003E71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8DF" w:rsidRPr="008E3454" w:rsidRDefault="003C38DF" w:rsidP="003C38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38DF" w:rsidRPr="008E3454" w:rsidRDefault="003C38DF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02E7" w:rsidRDefault="00AB02E7" w:rsidP="003C38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95E" w:rsidRDefault="00B9295E" w:rsidP="003C38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95E" w:rsidRPr="008E3454" w:rsidRDefault="00B9295E" w:rsidP="003C38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8DF" w:rsidRPr="008E3454" w:rsidRDefault="003C38DF" w:rsidP="003C38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454"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5"/>
        <w:tblW w:w="0" w:type="auto"/>
        <w:tblLook w:val="04A0"/>
      </w:tblPr>
      <w:tblGrid>
        <w:gridCol w:w="4786"/>
        <w:gridCol w:w="2126"/>
        <w:gridCol w:w="2659"/>
      </w:tblGrid>
      <w:tr w:rsidR="003C38DF" w:rsidRPr="008E3454" w:rsidTr="003E7186">
        <w:tc>
          <w:tcPr>
            <w:tcW w:w="4786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659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В том числе контрольных работ</w:t>
            </w:r>
          </w:p>
        </w:tc>
      </w:tr>
      <w:tr w:rsidR="003C38DF" w:rsidRPr="008E3454" w:rsidTr="003E7186">
        <w:tc>
          <w:tcPr>
            <w:tcW w:w="4786" w:type="dxa"/>
          </w:tcPr>
          <w:p w:rsidR="003C38DF" w:rsidRPr="008E3454" w:rsidRDefault="003C38DF" w:rsidP="003E71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2126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9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8DF" w:rsidRPr="008E3454" w:rsidTr="003E7186">
        <w:tc>
          <w:tcPr>
            <w:tcW w:w="4786" w:type="dxa"/>
          </w:tcPr>
          <w:p w:rsidR="003C38DF" w:rsidRPr="008E3454" w:rsidRDefault="003C38DF" w:rsidP="003E71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2126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59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C38DF" w:rsidRPr="008E3454" w:rsidTr="003E7186">
        <w:tc>
          <w:tcPr>
            <w:tcW w:w="4786" w:type="dxa"/>
          </w:tcPr>
          <w:p w:rsidR="003C38DF" w:rsidRPr="008E3454" w:rsidRDefault="003C38DF" w:rsidP="003E71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Перпендикулярность прямых и плоскостей</w:t>
            </w:r>
          </w:p>
        </w:tc>
        <w:tc>
          <w:tcPr>
            <w:tcW w:w="2126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59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C38DF" w:rsidRPr="008E3454" w:rsidTr="003E7186">
        <w:tc>
          <w:tcPr>
            <w:tcW w:w="4786" w:type="dxa"/>
          </w:tcPr>
          <w:p w:rsidR="003C38DF" w:rsidRPr="008E3454" w:rsidRDefault="003C38DF" w:rsidP="003E71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Многогранники </w:t>
            </w:r>
          </w:p>
        </w:tc>
        <w:tc>
          <w:tcPr>
            <w:tcW w:w="2126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9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C38DF" w:rsidRPr="008E3454" w:rsidTr="003E7186">
        <w:tc>
          <w:tcPr>
            <w:tcW w:w="4786" w:type="dxa"/>
          </w:tcPr>
          <w:p w:rsidR="003C38DF" w:rsidRPr="008E3454" w:rsidRDefault="003C38DF" w:rsidP="003E71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2126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9" w:type="dxa"/>
          </w:tcPr>
          <w:p w:rsidR="003C38DF" w:rsidRPr="008E3454" w:rsidRDefault="003C38DF" w:rsidP="003E7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C38DF" w:rsidRPr="008E3454" w:rsidRDefault="003C38DF" w:rsidP="003C38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3997" w:rsidRPr="008E3454" w:rsidRDefault="00673997" w:rsidP="00BF3551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454">
        <w:rPr>
          <w:rFonts w:ascii="Times New Roman" w:hAnsi="Times New Roman" w:cs="Times New Roman"/>
          <w:b/>
          <w:sz w:val="28"/>
          <w:szCs w:val="28"/>
        </w:rPr>
        <w:t>СОДЕРЖАНИЕ  ОБУЧЕНИЯ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Геометрические тела и их свойства. Измерение геометрических величин.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Взаимное расположение прямых и плоскостей в пространстве. Параллельность прямых и плоскостей. Перпендикулярность прямых и плоскостей. Признаки параллельности и перпендикулярности и прямых и плоскостей.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Углы между прямыми и плоскостями.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Расстояние от точки до плоскости, между скрещивающимися прямыми, между прямой и параллельной ей плоскостью, между параллельными плоскостями.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Многогранники. Призма. Параллелепипед. Пирамида. Усеченная пирамида. Правильные многогранники. Сечения многогранников. Формулы объемов призмы и пирамиды.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 xml:space="preserve">Тела вращения. Сечения тел вращения. Прямой круговой цилиндр. Шар и сфера. Сечения тел вращения. Формулы объемов цилиндра, конуса и шара. Формулы площадей: боковой поверхности цилиндра и конуса, поверхности шара. 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Изображение пространственных тел.</w:t>
      </w:r>
    </w:p>
    <w:p w:rsidR="00673997" w:rsidRPr="008E3454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Подобие пространственных тел. Отношения площадей поверхностей и объемов подобных фигур</w:t>
      </w:r>
    </w:p>
    <w:p w:rsidR="00597145" w:rsidRPr="008E3454" w:rsidRDefault="00597145" w:rsidP="006F7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38DF" w:rsidRPr="008E3454" w:rsidRDefault="003C38DF" w:rsidP="003C3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454">
        <w:rPr>
          <w:rFonts w:ascii="Times New Roman" w:hAnsi="Times New Roman" w:cs="Times New Roman"/>
          <w:b/>
          <w:sz w:val="28"/>
          <w:szCs w:val="28"/>
        </w:rPr>
        <w:t>Учебно-методические средства</w:t>
      </w:r>
      <w:r w:rsidR="00AB02E7" w:rsidRPr="008E3454">
        <w:rPr>
          <w:rFonts w:ascii="Times New Roman" w:hAnsi="Times New Roman" w:cs="Times New Roman"/>
          <w:b/>
          <w:sz w:val="28"/>
          <w:szCs w:val="28"/>
        </w:rPr>
        <w:t xml:space="preserve"> обучения:</w:t>
      </w:r>
    </w:p>
    <w:p w:rsidR="003C38DF" w:rsidRPr="008E3454" w:rsidRDefault="003C38DF" w:rsidP="003C38DF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Литература:</w:t>
      </w:r>
    </w:p>
    <w:p w:rsidR="006B09F7" w:rsidRPr="008E3454" w:rsidRDefault="00795549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 xml:space="preserve">Атанасян Л.С., Бутузов В.Ф. </w:t>
      </w:r>
      <w:r w:rsidR="006B09F7" w:rsidRPr="008E3454">
        <w:rPr>
          <w:rFonts w:ascii="Times New Roman" w:hAnsi="Times New Roman" w:cs="Times New Roman"/>
          <w:sz w:val="28"/>
          <w:szCs w:val="28"/>
        </w:rPr>
        <w:t>Геометрия: учебник для 10 – 11 классов общеобразовательных уч</w:t>
      </w:r>
      <w:r w:rsidRPr="008E3454">
        <w:rPr>
          <w:rFonts w:ascii="Times New Roman" w:hAnsi="Times New Roman" w:cs="Times New Roman"/>
          <w:sz w:val="28"/>
          <w:szCs w:val="28"/>
        </w:rPr>
        <w:t>реждений – М., Просвещение, 2011</w:t>
      </w:r>
      <w:r w:rsidR="006B09F7" w:rsidRPr="008E345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F7BC0" w:rsidRPr="008E3454" w:rsidRDefault="00C114D8" w:rsidP="00A24BF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Земляков А.Н. Геометрия в 10</w:t>
      </w:r>
      <w:r w:rsidR="006B09F7" w:rsidRPr="008E3454">
        <w:rPr>
          <w:rFonts w:ascii="Times New Roman" w:hAnsi="Times New Roman" w:cs="Times New Roman"/>
          <w:sz w:val="28"/>
          <w:szCs w:val="28"/>
        </w:rPr>
        <w:t xml:space="preserve"> классе. Методические рекомендации.</w:t>
      </w:r>
      <w:r w:rsidR="00AB02E7" w:rsidRPr="008E3454">
        <w:rPr>
          <w:rFonts w:ascii="Times New Roman" w:hAnsi="Times New Roman" w:cs="Times New Roman"/>
          <w:sz w:val="28"/>
          <w:szCs w:val="28"/>
        </w:rPr>
        <w:t xml:space="preserve"> </w:t>
      </w:r>
      <w:r w:rsidR="006B09F7" w:rsidRPr="008E3454">
        <w:rPr>
          <w:rFonts w:ascii="Times New Roman" w:hAnsi="Times New Roman" w:cs="Times New Roman"/>
          <w:sz w:val="28"/>
          <w:szCs w:val="28"/>
        </w:rPr>
        <w:t>М., Просвещение, 2003 г.</w:t>
      </w:r>
    </w:p>
    <w:p w:rsidR="003C38DF" w:rsidRPr="008E3454" w:rsidRDefault="00C114D8" w:rsidP="00AB02E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Алешина Т.Н. Геометрия 10 класс. Обучающие и проверочные задания. М., Интеллект – Центр, 2003 г</w:t>
      </w:r>
    </w:p>
    <w:p w:rsidR="00C570C2" w:rsidRPr="008E3454" w:rsidRDefault="00AB02E7" w:rsidP="00AB02E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С.М. Саакян, В.Ф. Бутузов. Изучение геометрии в 10 – 11 классах: Методические рекомендации к учебнику. Книга для учителя. – М.: Просвещение, 2001.</w:t>
      </w:r>
    </w:p>
    <w:p w:rsidR="00C570C2" w:rsidRPr="008E3454" w:rsidRDefault="00AB02E7" w:rsidP="00C114D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Дидактические материал:</w:t>
      </w:r>
    </w:p>
    <w:p w:rsidR="00C570C2" w:rsidRPr="008E3454" w:rsidRDefault="00C570C2" w:rsidP="00C114D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70C2" w:rsidRPr="008E3454" w:rsidRDefault="00AB02E7" w:rsidP="008E3454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Ершова А.И. Геометрия: самостоятельные и контрольные работы – М., Илекса, 2003 г.</w:t>
      </w:r>
    </w:p>
    <w:p w:rsidR="00AB02E7" w:rsidRPr="008E3454" w:rsidRDefault="00AB02E7" w:rsidP="008E3454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Зив Б.Г. Дидактические материалы по геометрии для 10 класса. М., Просвещение, 2004 г.</w:t>
      </w:r>
    </w:p>
    <w:p w:rsidR="00AB02E7" w:rsidRPr="008E3454" w:rsidRDefault="00AB02E7" w:rsidP="008E3454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454">
        <w:rPr>
          <w:rFonts w:ascii="Times New Roman" w:hAnsi="Times New Roman" w:cs="Times New Roman"/>
          <w:sz w:val="28"/>
          <w:szCs w:val="28"/>
        </w:rPr>
        <w:t>Тесты. Геометрия 10  - 11. М., Дрофа, 2002 г.</w:t>
      </w:r>
    </w:p>
    <w:p w:rsidR="00C570C2" w:rsidRPr="008E3454" w:rsidRDefault="00C570C2" w:rsidP="00C114D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70C2" w:rsidRPr="008E3454" w:rsidRDefault="00C570C2" w:rsidP="00C114D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F7BC0" w:rsidRPr="008E3454" w:rsidRDefault="006F7BC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C0" w:rsidRPr="008E3454" w:rsidRDefault="006F7BC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F7BC0" w:rsidRPr="008E3454" w:rsidSect="00B73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BDB" w:rsidRDefault="00AF2BDB" w:rsidP="004F4E49">
      <w:pPr>
        <w:spacing w:after="0" w:line="240" w:lineRule="auto"/>
      </w:pPr>
      <w:r>
        <w:separator/>
      </w:r>
    </w:p>
  </w:endnote>
  <w:endnote w:type="continuationSeparator" w:id="1">
    <w:p w:rsidR="00AF2BDB" w:rsidRDefault="00AF2BDB" w:rsidP="004F4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BDB" w:rsidRDefault="00AF2BDB" w:rsidP="004F4E49">
      <w:pPr>
        <w:spacing w:after="0" w:line="240" w:lineRule="auto"/>
      </w:pPr>
      <w:r>
        <w:separator/>
      </w:r>
    </w:p>
  </w:footnote>
  <w:footnote w:type="continuationSeparator" w:id="1">
    <w:p w:rsidR="00AF2BDB" w:rsidRDefault="00AF2BDB" w:rsidP="004F4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00854"/>
    <w:multiLevelType w:val="hybridMultilevel"/>
    <w:tmpl w:val="B1F20D68"/>
    <w:lvl w:ilvl="0" w:tplc="E368A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0325B"/>
    <w:multiLevelType w:val="hybridMultilevel"/>
    <w:tmpl w:val="CBB2FFFA"/>
    <w:lvl w:ilvl="0" w:tplc="EE5E3064">
      <w:start w:val="1"/>
      <w:numFmt w:val="decimal"/>
      <w:lvlText w:val="%1."/>
      <w:lvlJc w:val="left"/>
      <w:pPr>
        <w:ind w:left="3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75" w:hanging="360"/>
      </w:pPr>
    </w:lvl>
    <w:lvl w:ilvl="2" w:tplc="0419001B" w:tentative="1">
      <w:start w:val="1"/>
      <w:numFmt w:val="lowerRoman"/>
      <w:lvlText w:val="%3."/>
      <w:lvlJc w:val="right"/>
      <w:pPr>
        <w:ind w:left="5295" w:hanging="180"/>
      </w:pPr>
    </w:lvl>
    <w:lvl w:ilvl="3" w:tplc="0419000F" w:tentative="1">
      <w:start w:val="1"/>
      <w:numFmt w:val="decimal"/>
      <w:lvlText w:val="%4."/>
      <w:lvlJc w:val="left"/>
      <w:pPr>
        <w:ind w:left="6015" w:hanging="360"/>
      </w:pPr>
    </w:lvl>
    <w:lvl w:ilvl="4" w:tplc="04190019" w:tentative="1">
      <w:start w:val="1"/>
      <w:numFmt w:val="lowerLetter"/>
      <w:lvlText w:val="%5."/>
      <w:lvlJc w:val="left"/>
      <w:pPr>
        <w:ind w:left="6735" w:hanging="360"/>
      </w:pPr>
    </w:lvl>
    <w:lvl w:ilvl="5" w:tplc="0419001B" w:tentative="1">
      <w:start w:val="1"/>
      <w:numFmt w:val="lowerRoman"/>
      <w:lvlText w:val="%6."/>
      <w:lvlJc w:val="right"/>
      <w:pPr>
        <w:ind w:left="7455" w:hanging="180"/>
      </w:pPr>
    </w:lvl>
    <w:lvl w:ilvl="6" w:tplc="0419000F" w:tentative="1">
      <w:start w:val="1"/>
      <w:numFmt w:val="decimal"/>
      <w:lvlText w:val="%7."/>
      <w:lvlJc w:val="left"/>
      <w:pPr>
        <w:ind w:left="8175" w:hanging="360"/>
      </w:pPr>
    </w:lvl>
    <w:lvl w:ilvl="7" w:tplc="04190019" w:tentative="1">
      <w:start w:val="1"/>
      <w:numFmt w:val="lowerLetter"/>
      <w:lvlText w:val="%8."/>
      <w:lvlJc w:val="left"/>
      <w:pPr>
        <w:ind w:left="8895" w:hanging="360"/>
      </w:pPr>
    </w:lvl>
    <w:lvl w:ilvl="8" w:tplc="0419001B" w:tentative="1">
      <w:start w:val="1"/>
      <w:numFmt w:val="lowerRoman"/>
      <w:lvlText w:val="%9."/>
      <w:lvlJc w:val="right"/>
      <w:pPr>
        <w:ind w:left="9615" w:hanging="180"/>
      </w:pPr>
    </w:lvl>
  </w:abstractNum>
  <w:abstractNum w:abstractNumId="7">
    <w:nsid w:val="3DDB2B29"/>
    <w:multiLevelType w:val="hybridMultilevel"/>
    <w:tmpl w:val="1570AA2E"/>
    <w:lvl w:ilvl="0" w:tplc="113CA55A">
      <w:start w:val="1"/>
      <w:numFmt w:val="decimal"/>
      <w:lvlText w:val="%1."/>
      <w:lvlJc w:val="left"/>
      <w:pPr>
        <w:ind w:left="3135" w:hanging="360"/>
      </w:pPr>
      <w:rPr>
        <w:rFonts w:asciiTheme="minorHAnsi" w:hAnsiTheme="minorHAnsi" w:cstheme="minorBidi" w:hint="default"/>
        <w:b w:val="0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8">
    <w:nsid w:val="41081F5E"/>
    <w:multiLevelType w:val="hybridMultilevel"/>
    <w:tmpl w:val="69F2F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1746CF"/>
    <w:multiLevelType w:val="hybridMultilevel"/>
    <w:tmpl w:val="2F925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336F47"/>
    <w:multiLevelType w:val="hybridMultilevel"/>
    <w:tmpl w:val="9B243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C5314"/>
    <w:multiLevelType w:val="hybridMultilevel"/>
    <w:tmpl w:val="F6C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36AE0"/>
    <w:multiLevelType w:val="hybridMultilevel"/>
    <w:tmpl w:val="E99C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00504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FB1CD8"/>
    <w:multiLevelType w:val="hybridMultilevel"/>
    <w:tmpl w:val="0A3637AE"/>
    <w:lvl w:ilvl="0" w:tplc="2AEABCA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6">
    <w:nsid w:val="62691DF2"/>
    <w:multiLevelType w:val="hybridMultilevel"/>
    <w:tmpl w:val="8640A458"/>
    <w:lvl w:ilvl="0" w:tplc="EB14D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4"/>
  </w:num>
  <w:num w:numId="7">
    <w:abstractNumId w:val="16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3"/>
  </w:num>
  <w:num w:numId="14">
    <w:abstractNumId w:val="7"/>
  </w:num>
  <w:num w:numId="15">
    <w:abstractNumId w:val="15"/>
  </w:num>
  <w:num w:numId="16">
    <w:abstractNumId w:val="6"/>
  </w:num>
  <w:num w:numId="17">
    <w:abstractNumId w:val="11"/>
  </w:num>
  <w:num w:numId="18">
    <w:abstractNumId w:val="10"/>
  </w:num>
  <w:num w:numId="19">
    <w:abstractNumId w:val="8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4814"/>
    <w:rsid w:val="000B45E7"/>
    <w:rsid w:val="00100884"/>
    <w:rsid w:val="00157B14"/>
    <w:rsid w:val="00160C33"/>
    <w:rsid w:val="001630C2"/>
    <w:rsid w:val="00164970"/>
    <w:rsid w:val="001D7265"/>
    <w:rsid w:val="001E0A6C"/>
    <w:rsid w:val="0020214D"/>
    <w:rsid w:val="00204AE4"/>
    <w:rsid w:val="002361DD"/>
    <w:rsid w:val="0025138E"/>
    <w:rsid w:val="00277B07"/>
    <w:rsid w:val="00282F5A"/>
    <w:rsid w:val="00294E14"/>
    <w:rsid w:val="00316031"/>
    <w:rsid w:val="0033545E"/>
    <w:rsid w:val="003A1C8A"/>
    <w:rsid w:val="003C38DF"/>
    <w:rsid w:val="003F6357"/>
    <w:rsid w:val="00430022"/>
    <w:rsid w:val="004C7D26"/>
    <w:rsid w:val="004E6DAE"/>
    <w:rsid w:val="004E7FF8"/>
    <w:rsid w:val="004F4E49"/>
    <w:rsid w:val="005031F0"/>
    <w:rsid w:val="005070DE"/>
    <w:rsid w:val="00507523"/>
    <w:rsid w:val="00542119"/>
    <w:rsid w:val="00574DF1"/>
    <w:rsid w:val="00597145"/>
    <w:rsid w:val="005F3E5D"/>
    <w:rsid w:val="00602BA9"/>
    <w:rsid w:val="00621A80"/>
    <w:rsid w:val="00673997"/>
    <w:rsid w:val="00682A55"/>
    <w:rsid w:val="006B09F7"/>
    <w:rsid w:val="006D6D7A"/>
    <w:rsid w:val="006F7BC0"/>
    <w:rsid w:val="00701351"/>
    <w:rsid w:val="00746E68"/>
    <w:rsid w:val="00795549"/>
    <w:rsid w:val="0079767C"/>
    <w:rsid w:val="00804A20"/>
    <w:rsid w:val="008E3454"/>
    <w:rsid w:val="009065E5"/>
    <w:rsid w:val="0091167A"/>
    <w:rsid w:val="00987510"/>
    <w:rsid w:val="009914A2"/>
    <w:rsid w:val="009A2CAF"/>
    <w:rsid w:val="009B56D7"/>
    <w:rsid w:val="009F080E"/>
    <w:rsid w:val="00A24BF6"/>
    <w:rsid w:val="00A362DC"/>
    <w:rsid w:val="00A4722F"/>
    <w:rsid w:val="00A83081"/>
    <w:rsid w:val="00A93DE7"/>
    <w:rsid w:val="00AB02E7"/>
    <w:rsid w:val="00AB0717"/>
    <w:rsid w:val="00AD3756"/>
    <w:rsid w:val="00AD3F25"/>
    <w:rsid w:val="00AF2BDB"/>
    <w:rsid w:val="00B21B57"/>
    <w:rsid w:val="00B26C6E"/>
    <w:rsid w:val="00B326F6"/>
    <w:rsid w:val="00B44844"/>
    <w:rsid w:val="00B73893"/>
    <w:rsid w:val="00B82A33"/>
    <w:rsid w:val="00B9295E"/>
    <w:rsid w:val="00B9593B"/>
    <w:rsid w:val="00BA13B7"/>
    <w:rsid w:val="00BB4D75"/>
    <w:rsid w:val="00BF3551"/>
    <w:rsid w:val="00C114D8"/>
    <w:rsid w:val="00C276C3"/>
    <w:rsid w:val="00C570C2"/>
    <w:rsid w:val="00C7231F"/>
    <w:rsid w:val="00C767E6"/>
    <w:rsid w:val="00C80D7A"/>
    <w:rsid w:val="00C84814"/>
    <w:rsid w:val="00CF514D"/>
    <w:rsid w:val="00D14F09"/>
    <w:rsid w:val="00DE1093"/>
    <w:rsid w:val="00DF3AE9"/>
    <w:rsid w:val="00E45C27"/>
    <w:rsid w:val="00E509B9"/>
    <w:rsid w:val="00E77609"/>
    <w:rsid w:val="00E8376C"/>
    <w:rsid w:val="00EF257C"/>
    <w:rsid w:val="00F169EF"/>
    <w:rsid w:val="00F625C6"/>
    <w:rsid w:val="00F67E32"/>
    <w:rsid w:val="00FE3E56"/>
    <w:rsid w:val="00FE5E36"/>
    <w:rsid w:val="00FF4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022"/>
    <w:pPr>
      <w:ind w:left="720"/>
      <w:contextualSpacing/>
    </w:pPr>
  </w:style>
  <w:style w:type="table" w:styleId="a5">
    <w:name w:val="Table Grid"/>
    <w:basedOn w:val="a1"/>
    <w:uiPriority w:val="59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0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0">
    <w:name w:val="Font Style90"/>
    <w:basedOn w:val="a0"/>
    <w:rsid w:val="0059714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1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8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basedOn w:val="a0"/>
    <w:rsid w:val="00597145"/>
    <w:rPr>
      <w:rFonts w:ascii="Times New Roman" w:hAnsi="Times New Roman" w:cs="Times New Roman"/>
      <w:color w:val="000000"/>
      <w:sz w:val="38"/>
      <w:szCs w:val="38"/>
    </w:rPr>
  </w:style>
  <w:style w:type="character" w:customStyle="1" w:styleId="FontStyle89">
    <w:name w:val="Font Style89"/>
    <w:basedOn w:val="a0"/>
    <w:rsid w:val="00597145"/>
    <w:rPr>
      <w:rFonts w:ascii="Times New Roman" w:hAnsi="Times New Roman" w:cs="Times New Roman"/>
      <w:b/>
      <w:bCs/>
      <w:color w:val="000000"/>
      <w:spacing w:val="-10"/>
      <w:sz w:val="34"/>
      <w:szCs w:val="34"/>
    </w:rPr>
  </w:style>
  <w:style w:type="paragraph" w:customStyle="1" w:styleId="Style21">
    <w:name w:val="Style21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 Style82"/>
    <w:basedOn w:val="a0"/>
    <w:rsid w:val="00597145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4E49"/>
  </w:style>
  <w:style w:type="paragraph" w:styleId="a8">
    <w:name w:val="footer"/>
    <w:basedOn w:val="a"/>
    <w:link w:val="a9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F4E49"/>
  </w:style>
  <w:style w:type="paragraph" w:styleId="aa">
    <w:name w:val="Balloon Text"/>
    <w:basedOn w:val="a"/>
    <w:link w:val="ab"/>
    <w:uiPriority w:val="99"/>
    <w:semiHidden/>
    <w:unhideWhenUsed/>
    <w:rsid w:val="0080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4A20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B02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AB02E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B0B7B-719A-46FF-8C1E-539F6933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Mirsud</dc:creator>
  <cp:lastModifiedBy>Роман</cp:lastModifiedBy>
  <cp:revision>10</cp:revision>
  <cp:lastPrinted>2012-09-16T13:04:00Z</cp:lastPrinted>
  <dcterms:created xsi:type="dcterms:W3CDTF">2017-10-13T08:53:00Z</dcterms:created>
  <dcterms:modified xsi:type="dcterms:W3CDTF">2017-10-16T06:07:00Z</dcterms:modified>
</cp:coreProperties>
</file>